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D3" w:rsidRPr="00A302F4" w:rsidRDefault="00AF62D3" w:rsidP="00A302F4">
      <w:pPr>
        <w:rPr>
          <w:rFonts w:ascii="Trebuchet MS" w:hAnsi="Trebuchet MS"/>
          <w:b/>
          <w:bCs/>
          <w:i/>
          <w:iCs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br/>
      </w:r>
      <w:r w:rsidRPr="00A302F4">
        <w:rPr>
          <w:rFonts w:ascii="Trebuchet MS" w:hAnsi="Trebuchet MS"/>
          <w:b/>
          <w:bCs/>
          <w:i/>
          <w:iCs/>
          <w:color w:val="000000"/>
          <w:sz w:val="52"/>
          <w:szCs w:val="52"/>
        </w:rPr>
        <w:t>Стихи</w:t>
      </w:r>
      <w:r w:rsidR="00A302F4" w:rsidRPr="00A302F4">
        <w:rPr>
          <w:rFonts w:ascii="Trebuchet MS" w:hAnsi="Trebuchet MS"/>
          <w:b/>
          <w:bCs/>
          <w:i/>
          <w:iCs/>
          <w:color w:val="000000"/>
          <w:sz w:val="52"/>
          <w:szCs w:val="52"/>
        </w:rPr>
        <w:t>-загадки</w:t>
      </w:r>
      <w:r w:rsidRPr="00A302F4">
        <w:rPr>
          <w:rFonts w:ascii="Trebuchet MS" w:hAnsi="Trebuchet MS"/>
          <w:b/>
          <w:bCs/>
          <w:i/>
          <w:iCs/>
          <w:color w:val="000000"/>
          <w:sz w:val="52"/>
          <w:szCs w:val="52"/>
        </w:rPr>
        <w:t xml:space="preserve"> про дорожные знаки</w:t>
      </w:r>
    </w:p>
    <w:p w:rsidR="007C3E07" w:rsidRDefault="007C3E07" w:rsidP="00AF62D3">
      <w:pPr>
        <w:rPr>
          <w:rFonts w:ascii="Trebuchet MS" w:hAnsi="Trebuchet MS"/>
          <w:color w:val="000000"/>
        </w:rPr>
      </w:pPr>
    </w:p>
    <w:p w:rsidR="007C2188" w:rsidRDefault="007C2188" w:rsidP="00AF62D3">
      <w:pPr>
        <w:rPr>
          <w:rFonts w:ascii="Trebuchet MS" w:hAnsi="Trebuchet MS"/>
          <w:color w:val="000000"/>
        </w:rPr>
        <w:sectPr w:rsidR="007C2188" w:rsidSect="007C2188">
          <w:pgSz w:w="11906" w:h="16838"/>
          <w:pgMar w:top="284" w:right="850" w:bottom="1135" w:left="1701" w:header="708" w:footer="708" w:gutter="0"/>
          <w:cols w:space="708"/>
          <w:docGrid w:linePitch="360"/>
        </w:sectPr>
      </w:pPr>
    </w:p>
    <w:tbl>
      <w:tblPr>
        <w:tblW w:w="5704" w:type="pct"/>
        <w:jc w:val="center"/>
        <w:tblInd w:w="-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"/>
        <w:gridCol w:w="5121"/>
      </w:tblGrid>
      <w:tr w:rsidR="00A302F4" w:rsidRPr="00AF62D3" w:rsidTr="007C3E07">
        <w:trPr>
          <w:jc w:val="center"/>
        </w:trPr>
        <w:tc>
          <w:tcPr>
            <w:tcW w:w="65" w:type="dxa"/>
            <w:vAlign w:val="center"/>
            <w:hideMark/>
          </w:tcPr>
          <w:p w:rsidR="00A302F4" w:rsidRPr="00AF62D3" w:rsidRDefault="00A302F4" w:rsidP="00AF62D3">
            <w:pPr>
              <w:rPr>
                <w:rFonts w:ascii="Trebuchet MS" w:hAnsi="Trebuchet MS"/>
                <w:color w:val="000000"/>
              </w:rPr>
            </w:pPr>
            <w:r w:rsidRPr="00AF62D3">
              <w:rPr>
                <w:rFonts w:ascii="Trebuchet MS" w:hAnsi="Trebuchet MS"/>
                <w:color w:val="000000"/>
              </w:rPr>
              <w:lastRenderedPageBreak/>
              <w:br/>
            </w:r>
          </w:p>
        </w:tc>
        <w:tc>
          <w:tcPr>
            <w:tcW w:w="4901" w:type="dxa"/>
            <w:vAlign w:val="center"/>
          </w:tcPr>
          <w:p w:rsidR="00A302F4" w:rsidRPr="007C3E07" w:rsidRDefault="00A302F4" w:rsidP="00A302F4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B731EB9" wp14:editId="7A6E620A">
                  <wp:extent cx="715940" cy="646365"/>
                  <wp:effectExtent l="0" t="0" r="8255" b="1905"/>
                  <wp:docPr id="31" name="Рисунок 31" descr="Стихи о дорожных знаках. Дорожный знак. Уступи дорог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о дорожных знаках. Дорожный знак. Уступи дорог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61" cy="64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"Уступи дорогу":</w:t>
            </w:r>
          </w:p>
          <w:p w:rsidR="00A302F4" w:rsidRPr="007C3E07" w:rsidRDefault="00A302F4" w:rsidP="00A302F4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B41ABB" wp14:editId="537276F0">
                  <wp:extent cx="724989" cy="724989"/>
                  <wp:effectExtent l="0" t="0" r="0" b="0"/>
                  <wp:docPr id="32" name="Рисунок 32" descr="Стихи о дорожных знаках. Дорожный знак. Движение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о дорожных знаках. Дорожный знак. Движение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2" cy="72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"Движение запрещено":</w:t>
            </w:r>
          </w:p>
          <w:p w:rsidR="00A302F4" w:rsidRPr="007C3E07" w:rsidRDefault="00A302F4" w:rsidP="00A302F4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49AA87" wp14:editId="4A1FF8F9">
                  <wp:extent cx="724988" cy="724988"/>
                  <wp:effectExtent l="0" t="0" r="0" b="0"/>
                  <wp:docPr id="33" name="Рисунок 33" descr="Стихи о дорожных знаках. Дорожный знак. Въезд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ихи о дорожных знаках. Дорожный знак. Въезд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2" cy="72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"Въезд запрещен":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9F52EE" wp14:editId="463D5292">
                  <wp:extent cx="689975" cy="705394"/>
                  <wp:effectExtent l="0" t="0" r="0" b="0"/>
                  <wp:docPr id="34" name="Рисунок 34" descr="Стихи о дорожных знаках. Дорожный знак. Обгон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ихи о дорожных знаках. Дорожный знак. Обгон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52" cy="70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"Обгон запрещен":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958A46" wp14:editId="38E67419">
                  <wp:extent cx="664019" cy="711669"/>
                  <wp:effectExtent l="0" t="0" r="3175" b="0"/>
                  <wp:docPr id="35" name="Рисунок 35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75" cy="71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"Пешеходный переход":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C00C6A9" wp14:editId="44D22A98">
                  <wp:extent cx="724989" cy="724989"/>
                  <wp:effectExtent l="0" t="0" r="0" b="0"/>
                  <wp:docPr id="36" name="Рисунок 36" descr="Стихи о дорожных знаках. Дорожный знак. Движение без остановки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ихи о дорожных знаках. Дорожный знак. Движение без остановки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1" cy="72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"Движение без остановки запрещено":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B8E3F5" wp14:editId="490E0692">
                  <wp:extent cx="666205" cy="666205"/>
                  <wp:effectExtent l="0" t="0" r="635" b="635"/>
                  <wp:docPr id="37" name="Рисунок 37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93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"Движение пешеходов запрещено":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A1EDD57" wp14:editId="4D1E2553">
                  <wp:extent cx="667148" cy="659223"/>
                  <wp:effectExtent l="0" t="0" r="0" b="7620"/>
                  <wp:docPr id="38" name="Рисунок 38" descr="Стихи о дорожных знаках. Дорожный знак. Место стоя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ихи о дорожных знаках. Дорожный знак. Место стоя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53" cy="65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"Место стоянки":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88ACF60" wp14:editId="204250C5">
                  <wp:extent cx="685800" cy="685800"/>
                  <wp:effectExtent l="0" t="0" r="0" b="0"/>
                  <wp:docPr id="39" name="Рисунок 39" descr="Стихи о дорожных знаках. Дорожный знак. Остановка запреще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ихи о дорожных знаках. Дорожный знак. Остановка запреще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79" cy="68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"Остановка запрещена":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B216691" wp14:editId="3B6889B7">
                  <wp:extent cx="672737" cy="672737"/>
                  <wp:effectExtent l="0" t="0" r="0" b="0"/>
                  <wp:docPr id="40" name="Рисунок 40" descr="Стихи о дорожных знаках. Дорожный знак. Стоянка запреще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ихи о дорожных знаках. Дорожный знак. Стоянка запреще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21" cy="67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"Стоянка запрещена":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77FE6F" wp14:editId="7A68B0B4">
                  <wp:extent cx="588010" cy="588010"/>
                  <wp:effectExtent l="0" t="0" r="2540" b="2540"/>
                  <wp:docPr id="41" name="Рисунок 41" descr="Стихи о дорожных знаках. Дорожный знак. Главн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ихи о дорожных знаках. Дорожный знак. Главн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"Главная дорога":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4FD511" wp14:editId="1AADA167">
                  <wp:extent cx="539541" cy="796834"/>
                  <wp:effectExtent l="0" t="0" r="0" b="3810"/>
                  <wp:docPr id="42" name="Рисунок 42" descr="Стихи о дорожных знаках. Дорожный знак. Автомагистрал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ихи о дорожных знаках. Дорожный знак. Автомагистра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07" cy="79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"Автомагистраль":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215B70D" wp14:editId="661C1DE6">
                  <wp:extent cx="782986" cy="773684"/>
                  <wp:effectExtent l="0" t="0" r="0" b="7620"/>
                  <wp:docPr id="43" name="Рисунок 43" descr="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71" cy="7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"Подземный пешеходный переход":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B3F8E3" wp14:editId="166011BB">
                  <wp:extent cx="1832281" cy="744583"/>
                  <wp:effectExtent l="0" t="0" r="0" b="0"/>
                  <wp:docPr id="44" name="Рисунок 44" descr="Стихи о дорожных знаках. Дорожный знак. Место остановки автобуса, троллейбуса, трамвая и такс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тихи о дорожных знаках. Дорожный знак. Место остановки автобуса, троллейбуса, трамвая и такс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101" cy="74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"Место остановки автобуса, троллейбуса, трамвая и такси":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94F0AC" wp14:editId="32E1EA1A">
                  <wp:extent cx="627488" cy="620034"/>
                  <wp:effectExtent l="0" t="0" r="1270" b="8890"/>
                  <wp:docPr id="45" name="Рисунок 45" descr="Стихи о дорожных знаках. Дорожный знак. Ограничение максимальной скор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тихи о дорожных знаках. Дорожный знак. Ограничение максимальной скоро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82" cy="62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"Ограничение максимальной скорости":</w:t>
            </w: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DEA56A" wp14:editId="3B7C8F4D">
                  <wp:extent cx="718457" cy="718457"/>
                  <wp:effectExtent l="0" t="0" r="5715" b="5715"/>
                  <wp:docPr id="46" name="Рисунок 46" descr="Стихи о дорожных знаках. Дорожный знак. Ограничение минимальной скор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тихи о дорожных знаках. Дорожный знак. Ограничение минимальной скоро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79" cy="71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"Ограничение минимальной скорости":</w:t>
            </w:r>
          </w:p>
          <w:p w:rsidR="00A302F4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9254DD" wp14:editId="6CCE7E98">
                  <wp:extent cx="703673" cy="640080"/>
                  <wp:effectExtent l="0" t="0" r="1270" b="7620"/>
                  <wp:docPr id="47" name="Рисунок 47" descr="Стихи о дорожных знаках. Дорожный знак. Де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ихи о дорожных знаках. Дорожный знак. Де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91" cy="64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"Дети":</w:t>
            </w:r>
          </w:p>
          <w:p w:rsidR="007C3E07" w:rsidRPr="007C3E07" w:rsidRDefault="007C3E07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</w:p>
          <w:p w:rsidR="00A302F4" w:rsidRPr="007C3E07" w:rsidRDefault="00A302F4" w:rsidP="007878FC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8DB8507" wp14:editId="288B4878">
                  <wp:extent cx="2230036" cy="692324"/>
                  <wp:effectExtent l="0" t="0" r="0" b="0"/>
                  <wp:docPr id="48" name="Рисунок 48" descr="Стихи о дорожных знаках. Дорожный знак. Железнодорожный переез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тихи о дорожных знаках. Дорожный знак. Железнодорожный переез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33" cy="69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"Железнодорожный переезд":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67DECB" wp14:editId="65DAB1E3">
                  <wp:extent cx="718162" cy="633954"/>
                  <wp:effectExtent l="0" t="0" r="6350" b="0"/>
                  <wp:docPr id="49" name="Рисунок 49" descr="Стихи о дорожных знаках. Дорожный знак. Скользк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тихи о дорожных знаках. Дорожный знак. Скользк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83" cy="63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"Скользкая дорога":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E74EC0" wp14:editId="71C4DAD6">
                  <wp:extent cx="793571" cy="698863"/>
                  <wp:effectExtent l="0" t="0" r="6985" b="6350"/>
                  <wp:docPr id="50" name="Рисунок 50" descr="Стихи о дорожных знаках. Дорожный знак. Дорожные работ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тихи о дорожных знаках. Дорожный знак. Дорожные работ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31" cy="6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"Дорожные работы":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0C41B3" wp14:editId="7941308A">
                  <wp:extent cx="711630" cy="628188"/>
                  <wp:effectExtent l="0" t="0" r="0" b="635"/>
                  <wp:docPr id="51" name="Рисунок 51" descr="Стихи о дорожных знаках. Дорожный знак. Дикие животны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тихи о дорожных знаках. Дорожный знак. Дикие животны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49" cy="6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"Дикие животные":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F00708" wp14:editId="174AA323">
                  <wp:extent cx="754698" cy="666206"/>
                  <wp:effectExtent l="0" t="0" r="7620" b="635"/>
                  <wp:docPr id="52" name="Рисунок 52" descr="Стихи о дорожных знаках. Дорожный знак. Тоннел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тихи о дорожных знаках. Дорожный знак. Тонне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30" cy="6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"Тоннель":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613867" wp14:editId="1DBD9439">
                  <wp:extent cx="482676" cy="692332"/>
                  <wp:effectExtent l="0" t="0" r="0" b="0"/>
                  <wp:docPr id="53" name="Рисунок 53" descr="Стихи о дорожных знаках. Дорожный знак. Пункт первой медицинской помощ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тихи о дорожных знаках. Дорожный знак. Пункт первой медицинской помощ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64" cy="69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"Пункт первой медицинской помощи":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EC0928" wp14:editId="5627EAB8">
                  <wp:extent cx="489858" cy="658358"/>
                  <wp:effectExtent l="0" t="0" r="5715" b="8890"/>
                  <wp:docPr id="54" name="Рисунок 54" descr="Стихи о дорожных знаках. Дорожный знак. Автозаправочная станц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тихи о дорожных знаках. Дорожный знак. Автозаправочная станц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09" cy="65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"Автозаправочная станция":</w:t>
            </w:r>
          </w:p>
          <w:p w:rsidR="00A302F4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646E9B" wp14:editId="2BF42160">
                  <wp:extent cx="489858" cy="668053"/>
                  <wp:effectExtent l="0" t="0" r="5715" b="0"/>
                  <wp:docPr id="55" name="Рисунок 55" descr="Стихи о дорожных знаках. Дорожный знак. Больниц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тихи о дорожных знаках. Дорожный знак. Больниц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10" cy="66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"Больница":</w:t>
            </w:r>
          </w:p>
          <w:p w:rsidR="007C2188" w:rsidRDefault="007C2188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</w:p>
          <w:p w:rsidR="007C2188" w:rsidRDefault="007C2188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</w:p>
          <w:p w:rsidR="007C2188" w:rsidRDefault="007C2188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</w:p>
          <w:p w:rsidR="007C2188" w:rsidRPr="007C3E07" w:rsidRDefault="007C2188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</w:p>
          <w:p w:rsidR="007C2188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B13D63" wp14:editId="5D8CCCD0">
                  <wp:extent cx="489858" cy="658357"/>
                  <wp:effectExtent l="0" t="0" r="5715" b="8890"/>
                  <wp:docPr id="56" name="Рисунок 56" descr="Стихи о дорожных знаках. Дорожный знак. Мой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тихи о дорожных знаках. Дорожный знак. Мой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10" cy="65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C2188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>Знак "Мойка"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9A3D32" wp14:editId="212AAE1D">
                  <wp:extent cx="519996" cy="698863"/>
                  <wp:effectExtent l="0" t="0" r="0" b="6350"/>
                  <wp:docPr id="57" name="Рисунок 57" descr="Стихи о дорожных знаках. Дорожный знак. Телефо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тихи о дорожных знаках. Дорожный знак. Телефо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43" cy="70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"Телефон":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664741" wp14:editId="57C875B5">
                  <wp:extent cx="522515" cy="712590"/>
                  <wp:effectExtent l="0" t="0" r="0" b="0"/>
                  <wp:docPr id="58" name="Рисунок 58" descr="Стихи о дорожных знаках. Дорожный знак. Гостиница или мотел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тихи о дорожных знаках. Дорожный знак. Гостиница или моте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77" cy="71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"Гостиница или мотель":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588C93" wp14:editId="2015CBDB">
                  <wp:extent cx="519997" cy="698863"/>
                  <wp:effectExtent l="0" t="0" r="0" b="6350"/>
                  <wp:docPr id="59" name="Рисунок 59" descr="Стихи о дорожных знаках. Дорожный знак. Пункт пит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тихи о дорожных знаках. Дорожный знак. Пункт пит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58" cy="69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"Пункт питания":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</w:pPr>
            <w:r w:rsidRPr="007C3E07">
              <w:rPr>
                <w:rFonts w:ascii="Trebuchet MS" w:hAnsi="Trebuchet MS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3A4BF9" wp14:editId="7A81913B">
                  <wp:extent cx="555172" cy="746138"/>
                  <wp:effectExtent l="0" t="0" r="0" b="0"/>
                  <wp:docPr id="60" name="Рисунок 60" descr="Стихи о дорожных знаках. Дорожный знак. Техобслуживан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тихи о дорожных знаках. Дорожный знак. Техобслуживани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44" cy="74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E07">
              <w:rPr>
                <w:rFonts w:ascii="Trebuchet MS" w:hAnsi="Trebuchet MS"/>
                <w:b/>
                <w:bCs/>
                <w:color w:val="000000"/>
                <w:sz w:val="28"/>
                <w:szCs w:val="28"/>
              </w:rPr>
              <w:t xml:space="preserve"> Знак "Техобслуживание":</w:t>
            </w:r>
          </w:p>
          <w:p w:rsidR="00A302F4" w:rsidRPr="007C3E07" w:rsidRDefault="00A302F4" w:rsidP="00AF62D3">
            <w:pPr>
              <w:rPr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</w:tbl>
    <w:p w:rsidR="007C3E07" w:rsidRDefault="007C3E07" w:rsidP="007E2B6F">
      <w:pPr>
        <w:rPr>
          <w:rFonts w:ascii="Trebuchet MS" w:hAnsi="Trebuchet MS"/>
          <w:color w:val="000000"/>
        </w:rPr>
        <w:sectPr w:rsidR="007C3E07" w:rsidSect="007C3E07">
          <w:type w:val="continuous"/>
          <w:pgSz w:w="11906" w:h="16838"/>
          <w:pgMar w:top="1440" w:right="1080" w:bottom="851" w:left="1080" w:header="708" w:footer="708" w:gutter="0"/>
          <w:cols w:num="2" w:space="708"/>
          <w:docGrid w:linePitch="360"/>
        </w:sectPr>
      </w:pPr>
    </w:p>
    <w:p w:rsidR="00AF62D3" w:rsidRDefault="00AF62D3">
      <w:pPr>
        <w:rPr>
          <w:rFonts w:ascii="Trebuchet MS" w:hAnsi="Trebuchet MS"/>
          <w:color w:val="000000"/>
        </w:rPr>
      </w:pPr>
      <w:bookmarkStart w:id="0" w:name="_GoBack"/>
      <w:bookmarkEnd w:id="0"/>
    </w:p>
    <w:sectPr w:rsidR="00AF62D3" w:rsidSect="007C3E07">
      <w:type w:val="continuous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2"/>
    <w:rsid w:val="007878FC"/>
    <w:rsid w:val="007C2188"/>
    <w:rsid w:val="007C3E07"/>
    <w:rsid w:val="008C01D2"/>
    <w:rsid w:val="00A17788"/>
    <w:rsid w:val="00A302F4"/>
    <w:rsid w:val="00AF62D3"/>
    <w:rsid w:val="00B87175"/>
    <w:rsid w:val="00E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62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62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626">
              <w:marLeft w:val="22"/>
              <w:marRight w:val="22"/>
              <w:marTop w:val="150"/>
              <w:marBottom w:val="0"/>
              <w:divBdr>
                <w:top w:val="single" w:sz="12" w:space="8" w:color="8FD423"/>
                <w:left w:val="single" w:sz="12" w:space="8" w:color="8FD423"/>
                <w:bottom w:val="single" w:sz="12" w:space="8" w:color="8FD423"/>
                <w:right w:val="single" w:sz="12" w:space="8" w:color="8FD423"/>
              </w:divBdr>
              <w:divsChild>
                <w:div w:id="410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5</cp:revision>
  <cp:lastPrinted>2012-06-13T14:46:00Z</cp:lastPrinted>
  <dcterms:created xsi:type="dcterms:W3CDTF">2012-06-13T14:01:00Z</dcterms:created>
  <dcterms:modified xsi:type="dcterms:W3CDTF">2012-12-10T12:26:00Z</dcterms:modified>
</cp:coreProperties>
</file>