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EF" w:rsidRPr="00097D7D" w:rsidRDefault="00085BEF" w:rsidP="00097D7D">
      <w:pPr>
        <w:pStyle w:val="a3"/>
        <w:spacing w:line="276" w:lineRule="auto"/>
        <w:jc w:val="center"/>
        <w:rPr>
          <w:b/>
        </w:rPr>
      </w:pPr>
      <w:r w:rsidRPr="00097D7D">
        <w:rPr>
          <w:b/>
        </w:rPr>
        <w:t xml:space="preserve">Уважаемые родители (законные представители) и дети </w:t>
      </w:r>
      <w:r w:rsidR="00097D7D">
        <w:rPr>
          <w:b/>
        </w:rPr>
        <w:t xml:space="preserve">                                  </w:t>
      </w:r>
      <w:r w:rsidRPr="00097D7D">
        <w:rPr>
          <w:b/>
        </w:rPr>
        <w:t>(обучающие Московской области, претендующие на получение квотированной путевки в ФГБОУ «МДЦ «Артек»)!</w:t>
      </w:r>
    </w:p>
    <w:p w:rsidR="00085BEF" w:rsidRPr="00097D7D" w:rsidRDefault="00085BEF" w:rsidP="00097D7D">
      <w:pPr>
        <w:pStyle w:val="a3"/>
        <w:numPr>
          <w:ilvl w:val="0"/>
          <w:numId w:val="2"/>
        </w:numPr>
        <w:spacing w:line="276" w:lineRule="auto"/>
        <w:ind w:left="0" w:firstLine="360"/>
      </w:pPr>
      <w:r w:rsidRPr="00097D7D">
        <w:t>Претендовать на получение квотированной путевки вы можете только, если ребенок проживает и обучается на территории Московской области.</w:t>
      </w:r>
      <w:r w:rsidR="00587D75" w:rsidRPr="00097D7D">
        <w:br/>
      </w:r>
    </w:p>
    <w:p w:rsidR="00587D75" w:rsidRPr="00097D7D" w:rsidRDefault="00587D75" w:rsidP="00097D7D">
      <w:pPr>
        <w:pStyle w:val="a3"/>
        <w:numPr>
          <w:ilvl w:val="0"/>
          <w:numId w:val="2"/>
        </w:numPr>
        <w:spacing w:line="276" w:lineRule="auto"/>
        <w:ind w:left="0" w:firstLine="360"/>
      </w:pPr>
      <w:r w:rsidRPr="00097D7D">
        <w:t xml:space="preserve">После регистрации в личном кабинете вы должны заполнить личный профиль ребенка. </w:t>
      </w:r>
      <w:r w:rsidR="008A65DB" w:rsidRPr="00097D7D">
        <w:t>Д</w:t>
      </w:r>
      <w:r w:rsidRPr="00097D7D">
        <w:t>анные должны заполняться в строгом соответствии с паспортом или свидетельством о рождении. Возможно создание только одной учетной записи ребенка, которая будет действительна до достижения им 18 лет.</w:t>
      </w:r>
      <w:r w:rsidRPr="00097D7D">
        <w:br/>
      </w:r>
    </w:p>
    <w:p w:rsidR="00B76B08" w:rsidRPr="00097D7D" w:rsidRDefault="00B76B08" w:rsidP="00097D7D">
      <w:pPr>
        <w:pStyle w:val="a9"/>
        <w:numPr>
          <w:ilvl w:val="0"/>
          <w:numId w:val="2"/>
        </w:numPr>
        <w:shd w:val="clear" w:color="auto" w:fill="FFFFFF"/>
        <w:spacing w:after="0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7D">
        <w:rPr>
          <w:rFonts w:ascii="Times New Roman" w:hAnsi="Times New Roman" w:cs="Times New Roman"/>
          <w:b/>
          <w:sz w:val="24"/>
          <w:szCs w:val="24"/>
        </w:rPr>
        <w:t xml:space="preserve">Даты открытия каждой смены для подачи заявок определяется ФГБОУ «МДЦ «Артек». </w:t>
      </w:r>
      <w:r w:rsidRPr="0009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 в случае заинтересованности проверять </w:t>
      </w:r>
      <w:r w:rsidR="00B63932" w:rsidRPr="0009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АИС «Артек» </w:t>
      </w:r>
      <w:r w:rsidRPr="0009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регулярно. </w:t>
      </w:r>
      <w:r w:rsidRPr="00097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62E5" w:rsidRPr="00097D7D" w:rsidRDefault="00CF5525" w:rsidP="00097D7D">
      <w:pPr>
        <w:pStyle w:val="a9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097D7D">
        <w:rPr>
          <w:rFonts w:ascii="Times New Roman" w:hAnsi="Times New Roman" w:cs="Times New Roman"/>
          <w:sz w:val="24"/>
          <w:szCs w:val="24"/>
        </w:rPr>
        <w:t xml:space="preserve">Региональным оператором ФГБОУ "МДЦ "Артек» </w:t>
      </w:r>
      <w:r w:rsidR="00097D7D" w:rsidRPr="00097D7D">
        <w:rPr>
          <w:rFonts w:ascii="Times New Roman" w:hAnsi="Times New Roman" w:cs="Times New Roman"/>
          <w:sz w:val="24"/>
          <w:szCs w:val="24"/>
        </w:rPr>
        <w:t>по Московской</w:t>
      </w:r>
      <w:r w:rsidRPr="00097D7D">
        <w:rPr>
          <w:rFonts w:ascii="Times New Roman" w:hAnsi="Times New Roman" w:cs="Times New Roman"/>
          <w:sz w:val="24"/>
          <w:szCs w:val="24"/>
        </w:rPr>
        <w:t xml:space="preserve"> области является ГБОУ ДО МО ОЦР ДОПВ (далее - Центр). </w:t>
      </w:r>
      <w:r w:rsidR="00683D85" w:rsidRPr="00097D7D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Pr="00097D7D">
        <w:rPr>
          <w:rFonts w:ascii="Times New Roman" w:hAnsi="Times New Roman" w:cs="Times New Roman"/>
          <w:sz w:val="24"/>
          <w:szCs w:val="24"/>
        </w:rPr>
        <w:t>Центра</w:t>
      </w:r>
      <w:r w:rsidR="00683D85" w:rsidRPr="00097D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683D85" w:rsidRPr="00097D7D">
        <w:rPr>
          <w:rFonts w:ascii="Times New Roman" w:hAnsi="Times New Roman" w:cs="Times New Roman"/>
          <w:sz w:val="24"/>
          <w:szCs w:val="24"/>
          <w:lang w:val="en-US"/>
        </w:rPr>
        <w:t>mosobl</w:t>
      </w:r>
      <w:proofErr w:type="spellEnd"/>
      <w:r w:rsidR="00683D85" w:rsidRPr="00097D7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83D85" w:rsidRPr="00097D7D">
        <w:rPr>
          <w:rFonts w:ascii="Times New Roman" w:hAnsi="Times New Roman" w:cs="Times New Roman"/>
          <w:sz w:val="24"/>
          <w:szCs w:val="24"/>
          <w:lang w:val="en-US"/>
        </w:rPr>
        <w:t>centerdo</w:t>
      </w:r>
      <w:proofErr w:type="spellEnd"/>
      <w:r w:rsidR="00683D85" w:rsidRPr="00097D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83D85" w:rsidRPr="00097D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83D85" w:rsidRPr="00097D7D">
        <w:rPr>
          <w:rFonts w:ascii="Times New Roman" w:hAnsi="Times New Roman" w:cs="Times New Roman"/>
          <w:sz w:val="24"/>
          <w:szCs w:val="24"/>
        </w:rPr>
        <w:t xml:space="preserve">)  </w:t>
      </w:r>
      <w:r w:rsidR="005562E5" w:rsidRPr="00097D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562E5" w:rsidRPr="00097D7D">
        <w:rPr>
          <w:rFonts w:ascii="Times New Roman" w:hAnsi="Times New Roman" w:cs="Times New Roman"/>
          <w:sz w:val="24"/>
          <w:szCs w:val="24"/>
        </w:rPr>
        <w:t xml:space="preserve"> разделе</w:t>
      </w:r>
      <w:r w:rsidR="00C5723B" w:rsidRPr="00097D7D">
        <w:rPr>
          <w:rFonts w:ascii="Times New Roman" w:hAnsi="Times New Roman" w:cs="Times New Roman"/>
          <w:sz w:val="24"/>
          <w:szCs w:val="24"/>
        </w:rPr>
        <w:t xml:space="preserve"> «Отдых и оздоровление детей» </w:t>
      </w:r>
      <w:r w:rsidR="005562E5" w:rsidRPr="00097D7D">
        <w:rPr>
          <w:rFonts w:ascii="Times New Roman" w:hAnsi="Times New Roman" w:cs="Times New Roman"/>
          <w:sz w:val="24"/>
          <w:szCs w:val="24"/>
        </w:rPr>
        <w:t xml:space="preserve">есть ссылка </w:t>
      </w:r>
      <w:r w:rsidR="00C5723B" w:rsidRPr="00097D7D">
        <w:rPr>
          <w:rFonts w:ascii="Times New Roman" w:hAnsi="Times New Roman" w:cs="Times New Roman"/>
          <w:sz w:val="24"/>
          <w:szCs w:val="24"/>
        </w:rPr>
        <w:t xml:space="preserve">для </w:t>
      </w:r>
      <w:r w:rsidR="00A72087" w:rsidRPr="00097D7D">
        <w:rPr>
          <w:rFonts w:ascii="Times New Roman" w:hAnsi="Times New Roman" w:cs="Times New Roman"/>
          <w:sz w:val="24"/>
          <w:szCs w:val="24"/>
        </w:rPr>
        <w:t>регис</w:t>
      </w:r>
      <w:r w:rsidR="00C5723B" w:rsidRPr="00097D7D">
        <w:rPr>
          <w:rFonts w:ascii="Times New Roman" w:hAnsi="Times New Roman" w:cs="Times New Roman"/>
          <w:sz w:val="24"/>
          <w:szCs w:val="24"/>
        </w:rPr>
        <w:t xml:space="preserve">трации или входа в личный кабинет </w:t>
      </w:r>
      <w:r w:rsidR="00B63932" w:rsidRPr="00097D7D">
        <w:rPr>
          <w:rFonts w:ascii="Times New Roman" w:hAnsi="Times New Roman" w:cs="Times New Roman"/>
          <w:sz w:val="24"/>
          <w:szCs w:val="24"/>
        </w:rPr>
        <w:t>АИС «Артек».</w:t>
      </w:r>
    </w:p>
    <w:p w:rsidR="00B76B08" w:rsidRPr="00097D7D" w:rsidRDefault="00683D85" w:rsidP="00097D7D">
      <w:pPr>
        <w:pStyle w:val="a3"/>
        <w:numPr>
          <w:ilvl w:val="0"/>
          <w:numId w:val="2"/>
        </w:numPr>
        <w:spacing w:line="276" w:lineRule="auto"/>
        <w:ind w:left="0" w:firstLine="360"/>
        <w:rPr>
          <w:b/>
        </w:rPr>
      </w:pPr>
      <w:r w:rsidRPr="00097D7D">
        <w:t>  </w:t>
      </w:r>
      <w:r w:rsidR="008A65DB" w:rsidRPr="00097D7D">
        <w:t>Р</w:t>
      </w:r>
      <w:r w:rsidR="00587D75" w:rsidRPr="00097D7D">
        <w:t>егиональный оператор</w:t>
      </w:r>
      <w:r w:rsidRPr="00097D7D">
        <w:t xml:space="preserve"> работа</w:t>
      </w:r>
      <w:r w:rsidR="00587D75" w:rsidRPr="00097D7D">
        <w:t>е</w:t>
      </w:r>
      <w:r w:rsidRPr="00097D7D">
        <w:t xml:space="preserve">т в соответствии с Положением о порядке направления обучающихся, проживающих и обучающихся в Московской области, в ФГБОУ «МДЦ «Артек», утвержденным распоряжением Министерства </w:t>
      </w:r>
      <w:r w:rsidRPr="00097D7D">
        <w:rPr>
          <w:rStyle w:val="a6"/>
          <w:b w:val="0"/>
        </w:rPr>
        <w:t xml:space="preserve">образования Московской </w:t>
      </w:r>
      <w:bookmarkStart w:id="0" w:name="_GoBack"/>
      <w:bookmarkEnd w:id="0"/>
      <w:r w:rsidR="00097D7D" w:rsidRPr="00097D7D">
        <w:rPr>
          <w:rStyle w:val="a6"/>
          <w:b w:val="0"/>
        </w:rPr>
        <w:t>области от</w:t>
      </w:r>
      <w:r w:rsidRPr="00097D7D">
        <w:rPr>
          <w:rStyle w:val="a6"/>
          <w:b w:val="0"/>
        </w:rPr>
        <w:t xml:space="preserve"> 20.04.2021 №Р-288</w:t>
      </w:r>
      <w:r w:rsidRPr="00097D7D">
        <w:rPr>
          <w:b/>
        </w:rPr>
        <w:t xml:space="preserve"> </w:t>
      </w:r>
      <w:r w:rsidRPr="00097D7D">
        <w:t>(далее – Положение).</w:t>
      </w:r>
      <w:r w:rsidR="00B76B08" w:rsidRPr="00097D7D">
        <w:rPr>
          <w:b/>
        </w:rPr>
        <w:t xml:space="preserve"> </w:t>
      </w:r>
      <w:r w:rsidR="00B76B08" w:rsidRPr="00097D7D">
        <w:rPr>
          <w:b/>
        </w:rPr>
        <w:br/>
        <w:t xml:space="preserve">Рассмотрение поступивших </w:t>
      </w:r>
      <w:r w:rsidR="002C38D4" w:rsidRPr="00097D7D">
        <w:rPr>
          <w:b/>
        </w:rPr>
        <w:t xml:space="preserve">от претендентов </w:t>
      </w:r>
      <w:r w:rsidR="00B76B08" w:rsidRPr="00097D7D">
        <w:rPr>
          <w:b/>
        </w:rPr>
        <w:t xml:space="preserve">заявок начинается после закрытия их приема. </w:t>
      </w:r>
      <w:r w:rsidR="00B76B08" w:rsidRPr="00097D7D">
        <w:rPr>
          <w:b/>
        </w:rPr>
        <w:br/>
        <w:t xml:space="preserve"> </w:t>
      </w:r>
    </w:p>
    <w:p w:rsidR="00587D75" w:rsidRPr="00097D7D" w:rsidRDefault="00085BEF" w:rsidP="00097D7D">
      <w:pPr>
        <w:pStyle w:val="a3"/>
        <w:numPr>
          <w:ilvl w:val="0"/>
          <w:numId w:val="2"/>
        </w:numPr>
        <w:spacing w:line="276" w:lineRule="auto"/>
        <w:ind w:left="0" w:firstLine="360"/>
      </w:pPr>
      <w:r w:rsidRPr="00097D7D">
        <w:t xml:space="preserve"> При размещении достижений ребенка подающие заявку видят количество баллов, подсчитанное системой "АИС Путевка", </w:t>
      </w:r>
      <w:r w:rsidR="00683D85" w:rsidRPr="00097D7D">
        <w:t>я</w:t>
      </w:r>
      <w:r w:rsidRPr="00097D7D">
        <w:t>вляющееся </w:t>
      </w:r>
      <w:r w:rsidRPr="00097D7D">
        <w:rPr>
          <w:rStyle w:val="a6"/>
          <w:b w:val="0"/>
        </w:rPr>
        <w:t>предварительными данными, но не финальным итоговым подсчетом.</w:t>
      </w:r>
      <w:r w:rsidRPr="00097D7D">
        <w:rPr>
          <w:b/>
        </w:rPr>
        <w:t> </w:t>
      </w:r>
      <w:r w:rsidR="00587D75" w:rsidRPr="00097D7D">
        <w:t>П</w:t>
      </w:r>
      <w:r w:rsidR="00A72087" w:rsidRPr="00097D7D">
        <w:t>осле проверки вашей заявки региональным оператором количество баллов может уменьшиться.</w:t>
      </w:r>
      <w:r w:rsidR="00587D75" w:rsidRPr="00097D7D">
        <w:t xml:space="preserve"> </w:t>
      </w:r>
      <w:r w:rsidR="00CF5525" w:rsidRPr="00097D7D">
        <w:br/>
      </w:r>
    </w:p>
    <w:p w:rsidR="00B63932" w:rsidRPr="00097D7D" w:rsidRDefault="00B63932" w:rsidP="00B6393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>В АИС «Артек» учитываются 3 категории достижений</w:t>
      </w:r>
    </w:p>
    <w:p w:rsidR="00B63932" w:rsidRPr="00097D7D" w:rsidRDefault="00B63932" w:rsidP="00B63932">
      <w:pPr>
        <w:pStyle w:val="aa"/>
        <w:ind w:left="1440"/>
        <w:jc w:val="both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>Категория «Награды»:</w:t>
      </w:r>
    </w:p>
    <w:p w:rsidR="00B63932" w:rsidRPr="00097D7D" w:rsidRDefault="00B63932" w:rsidP="00B63932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>К категории «Награды» относятся достижения за 1-3 места и Гран-при.</w:t>
      </w:r>
    </w:p>
    <w:p w:rsidR="00B63932" w:rsidRPr="00097D7D" w:rsidRDefault="00B63932" w:rsidP="00B63932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>Удостоверение к золотому знаку отличия «Значок ГТО» относятся к категории «Награды» - Всероссийский уровень – 1 место.</w:t>
      </w:r>
    </w:p>
    <w:p w:rsidR="00B63932" w:rsidRPr="00097D7D" w:rsidRDefault="00B63932" w:rsidP="00B63932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>Удостоверение к серебряному и бронзовым знакам отличия «Значок ГТО» относятся к категории «Награды» - Областной (региональный) уровень – 2 и 3 места соответственно.</w:t>
      </w:r>
    </w:p>
    <w:p w:rsidR="00B63932" w:rsidRPr="00097D7D" w:rsidRDefault="00B63932" w:rsidP="00B63932">
      <w:pPr>
        <w:pStyle w:val="aa"/>
        <w:ind w:left="1440"/>
        <w:jc w:val="both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>Категория «Прочее»:</w:t>
      </w:r>
    </w:p>
    <w:p w:rsidR="00B63932" w:rsidRPr="00097D7D" w:rsidRDefault="00B63932" w:rsidP="00B63932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>Категория «Прочее» делится на три подраздела: «Прочее», «Социальная активность» и «Лидерство».</w:t>
      </w:r>
    </w:p>
    <w:p w:rsidR="00B63932" w:rsidRPr="00097D7D" w:rsidRDefault="00B63932" w:rsidP="00B63932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>К категории «Прочее» относятся дипломы за 4-е и ниже места, за участие в конкурсе и сертификат участника, а также благодарственные письма, сертификаты и т.д., полученные при очном участии обучающегося в конкурсе.</w:t>
      </w:r>
    </w:p>
    <w:p w:rsidR="00B63932" w:rsidRPr="00097D7D" w:rsidRDefault="00B63932" w:rsidP="00B63932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 xml:space="preserve">Именные достижения, полученные на сменах в ФГБОУ «МДЦ «Артек», ВДЦ </w:t>
      </w:r>
      <w:r w:rsidRPr="00097D7D">
        <w:rPr>
          <w:rFonts w:ascii="Times New Roman" w:hAnsi="Times New Roman"/>
          <w:sz w:val="24"/>
          <w:szCs w:val="24"/>
        </w:rPr>
        <w:lastRenderedPageBreak/>
        <w:t>«Орленок», ВДЦ «Смена» и ВДЦ «Океан» относятся к категории «Прочее» - «Прочие достижения» - «Всероссийское и выше».</w:t>
      </w:r>
    </w:p>
    <w:p w:rsidR="00B63932" w:rsidRPr="00097D7D" w:rsidRDefault="00B63932" w:rsidP="00B63932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>К категории «Социальная активность» относятся достижения, подтверждающие участие детей в мероприятиях волонтерской, добровольческой деятельности городского и выше уровней, полученные при очном участии.</w:t>
      </w:r>
    </w:p>
    <w:p w:rsidR="00B63932" w:rsidRPr="00097D7D" w:rsidRDefault="00B63932" w:rsidP="00B63932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>К категории «Лидерство» относятся достижения, подтверждающие заслуги детей в конкурсах, проводимых общественными организациями районного (городского) уровня, полученные при очном участии.</w:t>
      </w:r>
    </w:p>
    <w:p w:rsidR="00B63932" w:rsidRPr="00097D7D" w:rsidRDefault="00B63932" w:rsidP="00B63932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>Достижение «Похвальный лист» учитывается как «Прочее» - «Лидерство» - Всероссийский уровень.</w:t>
      </w:r>
    </w:p>
    <w:p w:rsidR="00B63932" w:rsidRPr="00097D7D" w:rsidRDefault="00B63932" w:rsidP="00B63932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>Грамоты «За отличную учебу» учитывается как «Прочее» - «Лидерство» - Городской уровень.</w:t>
      </w:r>
    </w:p>
    <w:p w:rsidR="00B63932" w:rsidRPr="00097D7D" w:rsidRDefault="00B63932" w:rsidP="00B63932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 xml:space="preserve">Достижения, полученные в онлайн (заочных) конкурсах, загруженные в АИС «Артек» в раздел «Прочее» - не учитываются.  </w:t>
      </w:r>
    </w:p>
    <w:p w:rsidR="00B63932" w:rsidRPr="00097D7D" w:rsidRDefault="00B63932" w:rsidP="00B63932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>Олимпиады Министерства просвещения Российской Федерации.</w:t>
      </w:r>
    </w:p>
    <w:p w:rsidR="00B63932" w:rsidRPr="00097D7D" w:rsidRDefault="00B63932" w:rsidP="00B6393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 xml:space="preserve">К данной категории относятся достижения, полученные в заключительных этапах Всероссийских олимпиад школьников и международных предметных олимпиад. Обучающийся обязан указать ссылку на список победителей и призеров опубликованный на официальном сайте Министерства просвещения Российской Федерации или на сайте </w:t>
      </w:r>
      <w:proofErr w:type="spellStart"/>
      <w:r w:rsidRPr="00097D7D">
        <w:rPr>
          <w:rFonts w:ascii="Times New Roman" w:hAnsi="Times New Roman"/>
          <w:sz w:val="24"/>
          <w:szCs w:val="24"/>
          <w:lang w:val="en-US"/>
        </w:rPr>
        <w:t>olimpiada</w:t>
      </w:r>
      <w:proofErr w:type="spellEnd"/>
      <w:r w:rsidRPr="00097D7D">
        <w:rPr>
          <w:rFonts w:ascii="Times New Roman" w:hAnsi="Times New Roman"/>
          <w:sz w:val="24"/>
          <w:szCs w:val="24"/>
        </w:rPr>
        <w:t>.</w:t>
      </w:r>
      <w:proofErr w:type="spellStart"/>
      <w:r w:rsidRPr="00097D7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097D7D">
        <w:rPr>
          <w:rFonts w:ascii="Times New Roman" w:hAnsi="Times New Roman"/>
          <w:sz w:val="24"/>
          <w:szCs w:val="24"/>
        </w:rPr>
        <w:t>. Учитывается Диплом победителя/призера, подписанный Министром просвещения Российской Федерации.</w:t>
      </w:r>
    </w:p>
    <w:p w:rsidR="00B63932" w:rsidRDefault="00B63932" w:rsidP="00B6393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>Дипломы победителей и призеров Всероссийских предметных олимпиад школьного, городского, регионального уровней относятся к категории «Награда» соответствующего уровня проведения олимпиады.</w:t>
      </w:r>
    </w:p>
    <w:p w:rsidR="00097D7D" w:rsidRPr="00097D7D" w:rsidRDefault="00097D7D" w:rsidP="00B6393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3932" w:rsidRPr="00097D7D" w:rsidRDefault="00B63932" w:rsidP="00B6393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 xml:space="preserve">Уровни проведения конкурсных мероприятий в АИС «Артек»: </w:t>
      </w:r>
    </w:p>
    <w:p w:rsidR="000C58F2" w:rsidRPr="00097D7D" w:rsidRDefault="00B63932" w:rsidP="000C58F2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>Уровень проведения конкурса в АИС «Артек» не всегда соответствует названию конкурса и зависит от 2 показателей: участники конкурса и судьи.</w:t>
      </w:r>
    </w:p>
    <w:p w:rsidR="00B63932" w:rsidRPr="00097D7D" w:rsidRDefault="00B63932" w:rsidP="000C58F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>К международному (очному) уровню относятся конкурсы, которые проходят с обязательным очным участием каждого ребенка:</w:t>
      </w:r>
    </w:p>
    <w:p w:rsidR="00B63932" w:rsidRPr="00097D7D" w:rsidRDefault="00B63932" w:rsidP="000C58F2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>конкурсы, в которых принимают участие дети из иностранных государств;</w:t>
      </w:r>
    </w:p>
    <w:p w:rsidR="00B63932" w:rsidRPr="00097D7D" w:rsidRDefault="00B63932" w:rsidP="000C58F2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>в составе жюри состоят граждане иностранных государств;</w:t>
      </w:r>
    </w:p>
    <w:p w:rsidR="000C58F2" w:rsidRPr="00097D7D" w:rsidRDefault="00B63932" w:rsidP="000C58F2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>прикреплена ссылка на интернет-источник с указанием положения о проведении конкурса, а также состава участников, членов жюри, победителей и призеров;</w:t>
      </w:r>
    </w:p>
    <w:p w:rsidR="00B63932" w:rsidRPr="00097D7D" w:rsidRDefault="00B63932" w:rsidP="000C58F2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>К всероссийскому (очному) уровню относятся конкурсы, которые проходят с обязательным очным участием каждого ребенка:</w:t>
      </w:r>
    </w:p>
    <w:p w:rsidR="00B63932" w:rsidRPr="00097D7D" w:rsidRDefault="00B63932" w:rsidP="000C58F2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>конкурсы, в которых принимают участие дети из не менее трех федеральных округов;</w:t>
      </w:r>
    </w:p>
    <w:p w:rsidR="000C58F2" w:rsidRPr="00097D7D" w:rsidRDefault="00B63932" w:rsidP="000C58F2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>прикреплена ссылка на интернет-источник с указанием списка участников, победителей и призеров;</w:t>
      </w:r>
    </w:p>
    <w:p w:rsidR="00B63932" w:rsidRPr="00097D7D" w:rsidRDefault="00B63932" w:rsidP="000C58F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>К межрегиональному очному уровню относятся конкурсы, которые проходят с обязательным очным участием каждого ребенка:</w:t>
      </w:r>
    </w:p>
    <w:p w:rsidR="00B63932" w:rsidRPr="00097D7D" w:rsidRDefault="00B63932" w:rsidP="000C58F2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>конкурсы, в которых принимают участие дети из двух и более регионов Российской Федерации;</w:t>
      </w:r>
    </w:p>
    <w:p w:rsidR="00B63932" w:rsidRPr="00097D7D" w:rsidRDefault="00B63932" w:rsidP="000C58F2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>прикреплена ссылка на интернет-источник с указанием списка участников, победителей и призеров;</w:t>
      </w:r>
    </w:p>
    <w:p w:rsidR="00B63932" w:rsidRPr="00097D7D" w:rsidRDefault="00B63932" w:rsidP="000C58F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>К областному (республиканскому) уровню относятся конкурсы, которые проходят с обязательным очным участием детей данного субъекта Российской Федерации;</w:t>
      </w:r>
    </w:p>
    <w:p w:rsidR="00B63932" w:rsidRPr="00097D7D" w:rsidRDefault="00B63932" w:rsidP="000C58F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>К районному уровню относятся конкурсы, которые проходят с обязательным очным участием детей из определенных районов субъекта Российской Федерации;</w:t>
      </w:r>
    </w:p>
    <w:p w:rsidR="00B63932" w:rsidRPr="00097D7D" w:rsidRDefault="00B63932" w:rsidP="000C58F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 xml:space="preserve">К городскому уровню относятся конкурсы, которые проходят с обязательным </w:t>
      </w:r>
      <w:r w:rsidRPr="00097D7D">
        <w:rPr>
          <w:rFonts w:ascii="Times New Roman" w:hAnsi="Times New Roman"/>
          <w:sz w:val="24"/>
          <w:szCs w:val="24"/>
        </w:rPr>
        <w:lastRenderedPageBreak/>
        <w:t>очным участием детей в данных конкурсах;</w:t>
      </w:r>
    </w:p>
    <w:p w:rsidR="00B63932" w:rsidRPr="00097D7D" w:rsidRDefault="00B63932" w:rsidP="000C58F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>К школьному уровню относятся конкурсы и олимпиады, в которых принимают участие обучающиеся одной школы, проходящие с обязательным очным участием детей.</w:t>
      </w:r>
    </w:p>
    <w:p w:rsidR="00B63932" w:rsidRPr="00097D7D" w:rsidRDefault="00B63932" w:rsidP="000C58F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>К международному (заочному) уровню относятся конкурсы и олимпиады, которые проходят в онлайн-формате, без очного участия детей.</w:t>
      </w:r>
    </w:p>
    <w:p w:rsidR="00B63932" w:rsidRPr="00097D7D" w:rsidRDefault="00B63932" w:rsidP="000C58F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>К всероссийскому (заочному) уровню относятся конкурсы, олимпиады, реализация по ДОП, которые проходят в онлайн-формате, без очного участия детей.</w:t>
      </w:r>
    </w:p>
    <w:p w:rsidR="00B63932" w:rsidRPr="00097D7D" w:rsidRDefault="00B63932" w:rsidP="00B6393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>Дипломы и сертификаты, полученные в конкурсах и образовательных программах, проводимых такими общественными организациями, как Российское движение школьников, АНО «Большая перемена» и т.д. в заочном формате, учитываются как «Награды» - Всероссийский (заочный) – Место/Участник.</w:t>
      </w:r>
    </w:p>
    <w:p w:rsidR="00B63932" w:rsidRDefault="00B63932" w:rsidP="00B6393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>В случае несоответствия выбранного обучающимися уровня проведения конкурса требованиям АИС «Артек» достижение будет отклонено с обязательным указанием причины отклонения.</w:t>
      </w:r>
    </w:p>
    <w:p w:rsidR="00097D7D" w:rsidRPr="00097D7D" w:rsidRDefault="00097D7D" w:rsidP="00B6393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3932" w:rsidRPr="00097D7D" w:rsidRDefault="00B63932" w:rsidP="000C58F2">
      <w:pPr>
        <w:pStyle w:val="aa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>В случае несоответствия выбранного обучающимся уровня проведения конкурса требованиям АИС «Артек» достижение будет отклонено.</w:t>
      </w:r>
    </w:p>
    <w:p w:rsidR="00B63932" w:rsidRPr="00097D7D" w:rsidRDefault="00B63932" w:rsidP="00B63932">
      <w:pPr>
        <w:pStyle w:val="aa"/>
        <w:ind w:left="720"/>
        <w:jc w:val="both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>Не учитываются:</w:t>
      </w:r>
    </w:p>
    <w:p w:rsidR="00B63932" w:rsidRPr="00097D7D" w:rsidRDefault="00B63932" w:rsidP="00B6393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>Достижения, в которых не указана дата проведения конкурсного мероприятия, отсутствует подпись и печать, ФИО обучающегося.</w:t>
      </w:r>
    </w:p>
    <w:p w:rsidR="00B63932" w:rsidRPr="00097D7D" w:rsidRDefault="00B63932" w:rsidP="00B6393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>Отрядные достижения, полученные на сменах в ФГБОУ «МДЦ «Артек», ВДЦ «Орленок», ВДЦ «Смена» и ВДЦ «Океан», а также именные и отрядные достижения из других детских лагерей.</w:t>
      </w:r>
    </w:p>
    <w:p w:rsidR="00B63932" w:rsidRPr="00097D7D" w:rsidRDefault="00B63932" w:rsidP="00B6393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>Командные грамоты и дипломы, в которых не указан персональный состав команды. Обучающийся обязан предоставить документальное подтверждение участия в составе команды/коллектива (письмо руководителя команды/коллектива с обязательным указанием даты проведения и названия конкурса и персонального состава команды/коллектива).</w:t>
      </w:r>
    </w:p>
    <w:p w:rsidR="00B63932" w:rsidRPr="00097D7D" w:rsidRDefault="00B63932" w:rsidP="00B6393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>Достижения детей, которые были использованы в заявках со статусом «Оформлена».</w:t>
      </w:r>
    </w:p>
    <w:p w:rsidR="00B63932" w:rsidRPr="00097D7D" w:rsidRDefault="00B63932" w:rsidP="00B6393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>Достижения, которые невозможно оценить (не открывается файл, недоступное разрешение для просмотра).</w:t>
      </w:r>
    </w:p>
    <w:p w:rsidR="00B63932" w:rsidRDefault="00B63932" w:rsidP="00B6393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>Достижения, которые получены более чем 3 года до начала смены.</w:t>
      </w:r>
    </w:p>
    <w:p w:rsidR="00097D7D" w:rsidRPr="00097D7D" w:rsidRDefault="00097D7D" w:rsidP="00B6393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3932" w:rsidRPr="00097D7D" w:rsidRDefault="00B63932" w:rsidP="000C58F2">
      <w:pPr>
        <w:pStyle w:val="aa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>Если у обучающегося более 10 достижений, которые относятся к категории «Награды», все остальные достижения категории «Награды» можно загрузить в личный кабинет ребенка как «Прочее» - «Прочее» - уровень проведения (за исключением достижений, полученных онлайн (заочно).</w:t>
      </w:r>
    </w:p>
    <w:p w:rsidR="00B63932" w:rsidRPr="00097D7D" w:rsidRDefault="00B63932" w:rsidP="00B6393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097D7D">
        <w:rPr>
          <w:rFonts w:ascii="Times New Roman" w:hAnsi="Times New Roman"/>
          <w:sz w:val="24"/>
          <w:szCs w:val="24"/>
        </w:rPr>
        <w:t>При условии получения нескольких дипломов в одном конкурсе, в заявке на смену учитывается только одно достижение. Все остальные достижения, полученные одномоментно в ходе проведения данного конкурса, не учитываются в данной заявке.</w:t>
      </w:r>
    </w:p>
    <w:p w:rsidR="002C38D4" w:rsidRPr="00097D7D" w:rsidRDefault="00097D7D" w:rsidP="00097D7D">
      <w:pPr>
        <w:pStyle w:val="a3"/>
        <w:spacing w:line="276" w:lineRule="auto"/>
      </w:pPr>
      <w:r>
        <w:rPr>
          <w:b/>
        </w:rPr>
        <w:t>11</w:t>
      </w:r>
      <w:r w:rsidR="00316C84" w:rsidRPr="00097D7D">
        <w:rPr>
          <w:b/>
        </w:rPr>
        <w:t>.</w:t>
      </w:r>
      <w:r w:rsidR="00316C84" w:rsidRPr="00097D7D">
        <w:t xml:space="preserve">  </w:t>
      </w:r>
      <w:r w:rsidR="002C38D4" w:rsidRPr="00097D7D">
        <w:t>В соответствии с Положением региональный оператор имеет право отклонить поступившую заявку</w:t>
      </w:r>
      <w:r w:rsidR="002C38D4" w:rsidRPr="00097D7D">
        <w:rPr>
          <w:b/>
          <w:i/>
        </w:rPr>
        <w:t>:</w:t>
      </w:r>
      <w:r w:rsidR="000D2A60" w:rsidRPr="00097D7D">
        <w:rPr>
          <w:rStyle w:val="a7"/>
          <w:b/>
          <w:i w:val="0"/>
        </w:rPr>
        <w:t xml:space="preserve"> «</w:t>
      </w:r>
      <w:r w:rsidR="002C38D4" w:rsidRPr="00097D7D">
        <w:rPr>
          <w:rStyle w:val="a7"/>
          <w:b/>
          <w:i w:val="0"/>
        </w:rPr>
        <w:t>В случае обнаружения недостоверной (некорректной) информации об обучающихся и заявленных ими достижениях</w:t>
      </w:r>
      <w:r w:rsidR="000D2A60" w:rsidRPr="00097D7D">
        <w:rPr>
          <w:rStyle w:val="a7"/>
          <w:b/>
          <w:i w:val="0"/>
        </w:rPr>
        <w:t xml:space="preserve">» </w:t>
      </w:r>
      <w:r w:rsidR="002C38D4" w:rsidRPr="00097D7D">
        <w:rPr>
          <w:b/>
        </w:rPr>
        <w:t> </w:t>
      </w:r>
      <w:r w:rsidR="000D2A60" w:rsidRPr="00097D7D">
        <w:rPr>
          <w:b/>
        </w:rPr>
        <w:t>(пункт III.20 Положения).</w:t>
      </w:r>
      <w:r w:rsidR="000D2A60" w:rsidRPr="00097D7D">
        <w:rPr>
          <w:b/>
        </w:rPr>
        <w:br/>
      </w:r>
      <w:r w:rsidR="002C38D4" w:rsidRPr="00097D7D">
        <w:t>Представленные грамоты (дипломы) не должны вызывать сомнени</w:t>
      </w:r>
      <w:r w:rsidR="00B16354" w:rsidRPr="00097D7D">
        <w:t>й</w:t>
      </w:r>
      <w:r w:rsidR="002C38D4" w:rsidRPr="00097D7D">
        <w:t xml:space="preserve"> в их достоверности.    </w:t>
      </w:r>
    </w:p>
    <w:p w:rsidR="00D90033" w:rsidRPr="00097D7D" w:rsidRDefault="00097D7D" w:rsidP="00097D7D">
      <w:pPr>
        <w:pStyle w:val="a9"/>
        <w:shd w:val="clear" w:color="auto" w:fill="FFFFFF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 w:rsidR="000D2A60" w:rsidRPr="00097D7D">
        <w:rPr>
          <w:rFonts w:ascii="Times New Roman" w:hAnsi="Times New Roman" w:cs="Times New Roman"/>
          <w:b/>
          <w:sz w:val="24"/>
          <w:szCs w:val="24"/>
        </w:rPr>
        <w:t>.</w:t>
      </w:r>
      <w:r w:rsidR="000D2A60" w:rsidRPr="00097D7D">
        <w:rPr>
          <w:rFonts w:ascii="Times New Roman" w:hAnsi="Times New Roman" w:cs="Times New Roman"/>
          <w:sz w:val="24"/>
          <w:szCs w:val="24"/>
        </w:rPr>
        <w:t xml:space="preserve">  </w:t>
      </w:r>
      <w:r w:rsidR="00316C84" w:rsidRPr="00097D7D">
        <w:rPr>
          <w:rFonts w:ascii="Times New Roman" w:hAnsi="Times New Roman" w:cs="Times New Roman"/>
          <w:b/>
          <w:sz w:val="24"/>
          <w:szCs w:val="24"/>
        </w:rPr>
        <w:t>Региональным оператором б</w:t>
      </w:r>
      <w:r w:rsidR="004057BA" w:rsidRPr="00097D7D">
        <w:rPr>
          <w:rFonts w:ascii="Times New Roman" w:hAnsi="Times New Roman" w:cs="Times New Roman"/>
          <w:b/>
          <w:sz w:val="24"/>
          <w:szCs w:val="24"/>
        </w:rPr>
        <w:t xml:space="preserve">удут </w:t>
      </w:r>
      <w:r w:rsidR="004057BA" w:rsidRPr="00097D7D">
        <w:rPr>
          <w:rStyle w:val="a6"/>
          <w:rFonts w:ascii="Times New Roman" w:hAnsi="Times New Roman" w:cs="Times New Roman"/>
          <w:sz w:val="24"/>
          <w:szCs w:val="24"/>
        </w:rPr>
        <w:t>о</w:t>
      </w:r>
      <w:r w:rsidR="002C3877" w:rsidRPr="00097D7D">
        <w:rPr>
          <w:rStyle w:val="a6"/>
          <w:rFonts w:ascii="Times New Roman" w:hAnsi="Times New Roman" w:cs="Times New Roman"/>
          <w:sz w:val="24"/>
          <w:szCs w:val="24"/>
        </w:rPr>
        <w:t>тклон</w:t>
      </w:r>
      <w:r w:rsidR="004057BA" w:rsidRPr="00097D7D">
        <w:rPr>
          <w:rStyle w:val="a6"/>
          <w:rFonts w:ascii="Times New Roman" w:hAnsi="Times New Roman" w:cs="Times New Roman"/>
          <w:sz w:val="24"/>
          <w:szCs w:val="24"/>
        </w:rPr>
        <w:t>ены</w:t>
      </w:r>
      <w:r w:rsidR="007B2065" w:rsidRPr="00097D7D">
        <w:rPr>
          <w:rFonts w:ascii="Times New Roman" w:hAnsi="Times New Roman" w:cs="Times New Roman"/>
          <w:sz w:val="24"/>
          <w:szCs w:val="24"/>
        </w:rPr>
        <w:t xml:space="preserve"> </w:t>
      </w:r>
      <w:r w:rsidR="007B2065" w:rsidRPr="00097D7D">
        <w:rPr>
          <w:rFonts w:ascii="Times New Roman" w:hAnsi="Times New Roman" w:cs="Times New Roman"/>
          <w:b/>
          <w:sz w:val="24"/>
          <w:szCs w:val="24"/>
        </w:rPr>
        <w:t>достижения, выраженные в виде:</w:t>
      </w:r>
      <w:r w:rsidR="007B2065" w:rsidRPr="00097D7D">
        <w:rPr>
          <w:rFonts w:ascii="Times New Roman" w:hAnsi="Times New Roman" w:cs="Times New Roman"/>
          <w:b/>
          <w:sz w:val="24"/>
          <w:szCs w:val="24"/>
        </w:rPr>
        <w:br/>
      </w:r>
      <w:r w:rsidR="007B2065" w:rsidRPr="00097D7D">
        <w:rPr>
          <w:rFonts w:ascii="Times New Roman" w:hAnsi="Times New Roman" w:cs="Times New Roman"/>
          <w:sz w:val="24"/>
          <w:szCs w:val="24"/>
        </w:rPr>
        <w:t xml:space="preserve">- </w:t>
      </w:r>
      <w:r w:rsidR="00CF5525" w:rsidRPr="00097D7D">
        <w:rPr>
          <w:rFonts w:ascii="Times New Roman" w:hAnsi="Times New Roman" w:cs="Times New Roman"/>
          <w:sz w:val="24"/>
          <w:szCs w:val="24"/>
        </w:rPr>
        <w:t xml:space="preserve">фотографий с </w:t>
      </w:r>
      <w:r w:rsidR="000C58F2" w:rsidRPr="00097D7D">
        <w:rPr>
          <w:rFonts w:ascii="Times New Roman" w:hAnsi="Times New Roman" w:cs="Times New Roman"/>
          <w:sz w:val="24"/>
          <w:szCs w:val="24"/>
        </w:rPr>
        <w:t>мероприятия,</w:t>
      </w:r>
      <w:r w:rsidR="000A3E88" w:rsidRPr="00097D7D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0C58F2" w:rsidRPr="00097D7D">
        <w:rPr>
          <w:rFonts w:ascii="Times New Roman" w:hAnsi="Times New Roman" w:cs="Times New Roman"/>
          <w:sz w:val="24"/>
          <w:szCs w:val="24"/>
        </w:rPr>
        <w:t>с</w:t>
      </w:r>
      <w:r w:rsidR="000A3E88" w:rsidRPr="00097D7D">
        <w:rPr>
          <w:rFonts w:ascii="Times New Roman" w:hAnsi="Times New Roman" w:cs="Times New Roman"/>
          <w:sz w:val="24"/>
          <w:szCs w:val="24"/>
        </w:rPr>
        <w:t>криншотов страниц интернета,</w:t>
      </w:r>
    </w:p>
    <w:p w:rsidR="007B2065" w:rsidRPr="00097D7D" w:rsidRDefault="00D90033" w:rsidP="00097D7D">
      <w:pPr>
        <w:pStyle w:val="a9"/>
        <w:shd w:val="clear" w:color="auto" w:fill="FFFFFF"/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097D7D">
        <w:rPr>
          <w:rFonts w:ascii="Times New Roman" w:hAnsi="Times New Roman" w:cs="Times New Roman"/>
          <w:b/>
          <w:sz w:val="24"/>
          <w:szCs w:val="24"/>
        </w:rPr>
        <w:t xml:space="preserve">     -</w:t>
      </w:r>
      <w:r w:rsidRPr="00097D7D">
        <w:rPr>
          <w:rFonts w:ascii="Times New Roman" w:hAnsi="Times New Roman" w:cs="Times New Roman"/>
          <w:sz w:val="24"/>
          <w:szCs w:val="24"/>
        </w:rPr>
        <w:t xml:space="preserve"> медалей, кубков,</w:t>
      </w:r>
      <w:r w:rsidR="007B2065" w:rsidRPr="00097D7D">
        <w:rPr>
          <w:rFonts w:ascii="Times New Roman" w:hAnsi="Times New Roman" w:cs="Times New Roman"/>
          <w:sz w:val="24"/>
          <w:szCs w:val="24"/>
        </w:rPr>
        <w:br/>
        <w:t>- других незаявленных в Положении форм.</w:t>
      </w:r>
    </w:p>
    <w:p w:rsidR="00316C84" w:rsidRPr="00097D7D" w:rsidRDefault="00097D7D" w:rsidP="00097D7D">
      <w:pPr>
        <w:pStyle w:val="a3"/>
        <w:spacing w:line="276" w:lineRule="auto"/>
        <w:ind w:firstLine="284"/>
      </w:pPr>
      <w:r>
        <w:rPr>
          <w:b/>
        </w:rPr>
        <w:t>13</w:t>
      </w:r>
      <w:r w:rsidR="00316C84" w:rsidRPr="00097D7D">
        <w:t xml:space="preserve">. </w:t>
      </w:r>
      <w:r w:rsidR="00085BEF" w:rsidRPr="00097D7D">
        <w:rPr>
          <w:rStyle w:val="a6"/>
        </w:rPr>
        <w:t> </w:t>
      </w:r>
      <w:r w:rsidR="00316C84" w:rsidRPr="00097D7D">
        <w:t>Если ребенок повторно претендует на квотированную путевку,</w:t>
      </w:r>
      <w:r w:rsidR="00EC37EC" w:rsidRPr="00097D7D">
        <w:t xml:space="preserve"> </w:t>
      </w:r>
      <w:r w:rsidRPr="00097D7D">
        <w:t>то путевка</w:t>
      </w:r>
      <w:r w:rsidR="00316C84" w:rsidRPr="00097D7D">
        <w:t xml:space="preserve"> может быть выделена только спустя 12 месяцев после предыдущей поездки (</w:t>
      </w:r>
      <w:r w:rsidR="00316C84" w:rsidRPr="00097D7D">
        <w:rPr>
          <w:rStyle w:val="a6"/>
        </w:rPr>
        <w:t>пункт I.5 Положения</w:t>
      </w:r>
      <w:r w:rsidR="00316C84" w:rsidRPr="00097D7D">
        <w:t>). Например, если состоялась поездка в 9 смену 2021 года, то вы имеет право на получение путевки только начиная с 10 смены 2022 года. </w:t>
      </w:r>
    </w:p>
    <w:p w:rsidR="00085BEF" w:rsidRPr="00097D7D" w:rsidRDefault="00097D7D" w:rsidP="00097D7D">
      <w:pPr>
        <w:pStyle w:val="a3"/>
        <w:spacing w:line="276" w:lineRule="auto"/>
        <w:ind w:firstLine="284"/>
        <w:rPr>
          <w:rStyle w:val="a6"/>
        </w:rPr>
      </w:pPr>
      <w:r>
        <w:rPr>
          <w:b/>
        </w:rPr>
        <w:t>14</w:t>
      </w:r>
      <w:r w:rsidR="00316C84" w:rsidRPr="00097D7D">
        <w:rPr>
          <w:b/>
        </w:rPr>
        <w:t>.</w:t>
      </w:r>
      <w:r w:rsidR="00316C84" w:rsidRPr="00097D7D">
        <w:t xml:space="preserve">  </w:t>
      </w:r>
      <w:r w:rsidR="00085BEF" w:rsidRPr="00097D7D">
        <w:t xml:space="preserve">Ваша заявка после размещения </w:t>
      </w:r>
      <w:r w:rsidR="00316C84" w:rsidRPr="00097D7D">
        <w:t>в</w:t>
      </w:r>
      <w:r w:rsidR="00085BEF" w:rsidRPr="00097D7D">
        <w:t xml:space="preserve"> АИС </w:t>
      </w:r>
      <w:r w:rsidR="00316C84" w:rsidRPr="00097D7D">
        <w:t xml:space="preserve">«Артек. </w:t>
      </w:r>
      <w:r w:rsidR="00085BEF" w:rsidRPr="00097D7D">
        <w:t>Путевка</w:t>
      </w:r>
      <w:r w:rsidR="00316C84" w:rsidRPr="00097D7D">
        <w:t>»</w:t>
      </w:r>
      <w:r w:rsidR="00085BEF" w:rsidRPr="00097D7D">
        <w:t xml:space="preserve">  проходит несколько этапов.</w:t>
      </w:r>
      <w:r w:rsidR="00085BEF" w:rsidRPr="00097D7D">
        <w:br/>
        <w:t xml:space="preserve">        - Вначале ей присваивается статус </w:t>
      </w:r>
      <w:r w:rsidR="00085BEF" w:rsidRPr="00097D7D">
        <w:rPr>
          <w:rStyle w:val="a6"/>
        </w:rPr>
        <w:t>«НОВАЯ»</w:t>
      </w:r>
      <w:r w:rsidR="00085BEF" w:rsidRPr="00097D7D">
        <w:t>.</w:t>
      </w:r>
      <w:r w:rsidR="00085BEF" w:rsidRPr="00097D7D">
        <w:br/>
        <w:t>         - После проверки достижений ребенка региональным оператором статус у Заявки меняется на «</w:t>
      </w:r>
      <w:r w:rsidR="00085BEF" w:rsidRPr="00097D7D">
        <w:rPr>
          <w:rStyle w:val="a6"/>
        </w:rPr>
        <w:t>ПРИНЯТА»</w:t>
      </w:r>
      <w:r w:rsidR="00085BEF" w:rsidRPr="00097D7D">
        <w:t>.</w:t>
      </w:r>
      <w:r w:rsidR="007B2065" w:rsidRPr="00097D7D">
        <w:t xml:space="preserve"> При проверке достижений ребенка некоторые грамоты могут быть отклонены региональным оператором, в таком случае первоначальное количество баллов Вашей заявки уменьшится.</w:t>
      </w:r>
      <w:r w:rsidR="00085BEF" w:rsidRPr="00097D7D">
        <w:br/>
        <w:t xml:space="preserve">        -  После проверки всех заявок на конкретную смену у вашей заявки изменится статус на </w:t>
      </w:r>
      <w:r w:rsidR="00085BEF" w:rsidRPr="00097D7D">
        <w:rPr>
          <w:rStyle w:val="a6"/>
        </w:rPr>
        <w:t>«ПУТЕВКА</w:t>
      </w:r>
      <w:r w:rsidR="007B2065" w:rsidRPr="00097D7D">
        <w:rPr>
          <w:rStyle w:val="a6"/>
        </w:rPr>
        <w:t xml:space="preserve"> ПОЛУЧЕНА</w:t>
      </w:r>
      <w:r w:rsidR="00085BEF" w:rsidRPr="00097D7D">
        <w:rPr>
          <w:rStyle w:val="a6"/>
        </w:rPr>
        <w:t xml:space="preserve">» </w:t>
      </w:r>
      <w:r w:rsidR="00085BEF" w:rsidRPr="00097D7D">
        <w:rPr>
          <w:rStyle w:val="a6"/>
          <w:b w:val="0"/>
        </w:rPr>
        <w:t>или</w:t>
      </w:r>
      <w:r w:rsidR="00085BEF" w:rsidRPr="00097D7D">
        <w:rPr>
          <w:rStyle w:val="a6"/>
        </w:rPr>
        <w:t xml:space="preserve">  «НЕ ПРОШЕЛ ПО РЕЙТИНГУ».</w:t>
      </w:r>
    </w:p>
    <w:sectPr w:rsidR="00085BEF" w:rsidRPr="00097D7D" w:rsidSect="00A7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C47F6"/>
    <w:multiLevelType w:val="hybridMultilevel"/>
    <w:tmpl w:val="EE6AF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835BDA"/>
    <w:multiLevelType w:val="hybridMultilevel"/>
    <w:tmpl w:val="0A06F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6F13362"/>
    <w:multiLevelType w:val="hybridMultilevel"/>
    <w:tmpl w:val="FE2EF12A"/>
    <w:lvl w:ilvl="0" w:tplc="644075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70EA8"/>
    <w:multiLevelType w:val="multilevel"/>
    <w:tmpl w:val="61CC46D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65AF3813"/>
    <w:multiLevelType w:val="multilevel"/>
    <w:tmpl w:val="E6DC1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D71C8A"/>
    <w:multiLevelType w:val="hybridMultilevel"/>
    <w:tmpl w:val="295893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11D"/>
    <w:rsid w:val="00003628"/>
    <w:rsid w:val="00057462"/>
    <w:rsid w:val="00075C25"/>
    <w:rsid w:val="00085BEF"/>
    <w:rsid w:val="00086054"/>
    <w:rsid w:val="00097D7D"/>
    <w:rsid w:val="000A3E88"/>
    <w:rsid w:val="000A449D"/>
    <w:rsid w:val="000B3F82"/>
    <w:rsid w:val="000C4D8A"/>
    <w:rsid w:val="000C58F2"/>
    <w:rsid w:val="000C69A8"/>
    <w:rsid w:val="000D2A60"/>
    <w:rsid w:val="000E3600"/>
    <w:rsid w:val="000F6322"/>
    <w:rsid w:val="001409E6"/>
    <w:rsid w:val="001663DD"/>
    <w:rsid w:val="001A0B59"/>
    <w:rsid w:val="001A38A4"/>
    <w:rsid w:val="001B5F90"/>
    <w:rsid w:val="001D21C0"/>
    <w:rsid w:val="002161F5"/>
    <w:rsid w:val="00232448"/>
    <w:rsid w:val="002476F9"/>
    <w:rsid w:val="002520BA"/>
    <w:rsid w:val="00265856"/>
    <w:rsid w:val="002C3877"/>
    <w:rsid w:val="002C38D4"/>
    <w:rsid w:val="0030330A"/>
    <w:rsid w:val="00316C84"/>
    <w:rsid w:val="00332E78"/>
    <w:rsid w:val="00361F75"/>
    <w:rsid w:val="0036529F"/>
    <w:rsid w:val="003B626B"/>
    <w:rsid w:val="003F3C84"/>
    <w:rsid w:val="003F72EE"/>
    <w:rsid w:val="004057BA"/>
    <w:rsid w:val="0041118A"/>
    <w:rsid w:val="00417C1F"/>
    <w:rsid w:val="00427587"/>
    <w:rsid w:val="00450371"/>
    <w:rsid w:val="00473411"/>
    <w:rsid w:val="00474BEF"/>
    <w:rsid w:val="004900F9"/>
    <w:rsid w:val="004926BD"/>
    <w:rsid w:val="004D34E2"/>
    <w:rsid w:val="004D6506"/>
    <w:rsid w:val="00503F24"/>
    <w:rsid w:val="00532773"/>
    <w:rsid w:val="00540568"/>
    <w:rsid w:val="005562E5"/>
    <w:rsid w:val="00564483"/>
    <w:rsid w:val="005862DA"/>
    <w:rsid w:val="00587D75"/>
    <w:rsid w:val="005A24E4"/>
    <w:rsid w:val="005B7E09"/>
    <w:rsid w:val="00602B19"/>
    <w:rsid w:val="00612776"/>
    <w:rsid w:val="00675A41"/>
    <w:rsid w:val="00676E80"/>
    <w:rsid w:val="00683D85"/>
    <w:rsid w:val="00686778"/>
    <w:rsid w:val="00695275"/>
    <w:rsid w:val="006B4D4A"/>
    <w:rsid w:val="006D7D61"/>
    <w:rsid w:val="0073604D"/>
    <w:rsid w:val="00757D1C"/>
    <w:rsid w:val="007B2065"/>
    <w:rsid w:val="007B25A7"/>
    <w:rsid w:val="007C5078"/>
    <w:rsid w:val="00812884"/>
    <w:rsid w:val="00815E33"/>
    <w:rsid w:val="00815FD5"/>
    <w:rsid w:val="0083211D"/>
    <w:rsid w:val="0085289D"/>
    <w:rsid w:val="008A65DB"/>
    <w:rsid w:val="008B2BF8"/>
    <w:rsid w:val="008F1066"/>
    <w:rsid w:val="00921B5E"/>
    <w:rsid w:val="0094780D"/>
    <w:rsid w:val="00983B4A"/>
    <w:rsid w:val="009D248F"/>
    <w:rsid w:val="00A1099F"/>
    <w:rsid w:val="00A72087"/>
    <w:rsid w:val="00A75D3C"/>
    <w:rsid w:val="00A770AF"/>
    <w:rsid w:val="00AB6EFA"/>
    <w:rsid w:val="00AC4D6F"/>
    <w:rsid w:val="00AE07D0"/>
    <w:rsid w:val="00B16354"/>
    <w:rsid w:val="00B453CE"/>
    <w:rsid w:val="00B63932"/>
    <w:rsid w:val="00B76B08"/>
    <w:rsid w:val="00B81E05"/>
    <w:rsid w:val="00BA0313"/>
    <w:rsid w:val="00C42AAF"/>
    <w:rsid w:val="00C46980"/>
    <w:rsid w:val="00C5723B"/>
    <w:rsid w:val="00CF5525"/>
    <w:rsid w:val="00D6061D"/>
    <w:rsid w:val="00D64C4B"/>
    <w:rsid w:val="00D90033"/>
    <w:rsid w:val="00D96CC5"/>
    <w:rsid w:val="00DB23BA"/>
    <w:rsid w:val="00DE5E5B"/>
    <w:rsid w:val="00E02F5A"/>
    <w:rsid w:val="00E03F0D"/>
    <w:rsid w:val="00E1208F"/>
    <w:rsid w:val="00E2138A"/>
    <w:rsid w:val="00E91A75"/>
    <w:rsid w:val="00EA4AEA"/>
    <w:rsid w:val="00EB5CEC"/>
    <w:rsid w:val="00EC37EC"/>
    <w:rsid w:val="00EF6628"/>
    <w:rsid w:val="00F01345"/>
    <w:rsid w:val="00F02F01"/>
    <w:rsid w:val="00F70EC2"/>
    <w:rsid w:val="00F85332"/>
    <w:rsid w:val="00F92DCB"/>
    <w:rsid w:val="00FA7097"/>
    <w:rsid w:val="00FC192A"/>
    <w:rsid w:val="00FD3031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FFE8"/>
  <w15:docId w15:val="{380CBDB8-6A66-4784-87D0-687A6DD1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4BE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4BEF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085BEF"/>
    <w:rPr>
      <w:b/>
      <w:bCs/>
    </w:rPr>
  </w:style>
  <w:style w:type="character" w:styleId="a7">
    <w:name w:val="Emphasis"/>
    <w:basedOn w:val="a0"/>
    <w:uiPriority w:val="20"/>
    <w:qFormat/>
    <w:rsid w:val="00085BEF"/>
    <w:rPr>
      <w:i/>
      <w:iCs/>
    </w:rPr>
  </w:style>
  <w:style w:type="character" w:customStyle="1" w:styleId="Exact">
    <w:name w:val="Подпись к картинке Exact"/>
    <w:basedOn w:val="a0"/>
    <w:link w:val="a8"/>
    <w:rsid w:val="000860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860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086054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086054"/>
    <w:pPr>
      <w:widowControl w:val="0"/>
      <w:shd w:val="clear" w:color="auto" w:fill="FFFFFF"/>
      <w:spacing w:before="360" w:after="6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683D85"/>
    <w:pPr>
      <w:ind w:left="720"/>
      <w:contextualSpacing/>
    </w:pPr>
  </w:style>
  <w:style w:type="paragraph" w:styleId="aa">
    <w:name w:val="No Spacing"/>
    <w:uiPriority w:val="1"/>
    <w:qFormat/>
    <w:rsid w:val="00B6393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dcterms:created xsi:type="dcterms:W3CDTF">2021-07-23T09:24:00Z</dcterms:created>
  <dcterms:modified xsi:type="dcterms:W3CDTF">2023-02-20T15:54:00Z</dcterms:modified>
</cp:coreProperties>
</file>